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495" w:rsidRPr="00364D06" w:rsidRDefault="00C70495" w:rsidP="00C70495">
      <w:pPr>
        <w:pStyle w:val="NormalWeb"/>
        <w:rPr>
          <w:b/>
          <w:bCs/>
          <w:color w:val="000000" w:themeColor="text1"/>
          <w:sz w:val="27"/>
          <w:szCs w:val="27"/>
        </w:rPr>
      </w:pPr>
      <w:r w:rsidRPr="00364D06">
        <w:rPr>
          <w:b/>
          <w:bCs/>
          <w:color w:val="000000" w:themeColor="text1"/>
          <w:sz w:val="27"/>
          <w:szCs w:val="27"/>
        </w:rPr>
        <w:t xml:space="preserve">U.S. Government/Econ (Grade 12) </w:t>
      </w:r>
      <w:r w:rsidR="00364D06" w:rsidRPr="00364D06">
        <w:rPr>
          <w:b/>
          <w:bCs/>
          <w:color w:val="000000" w:themeColor="text1"/>
          <w:sz w:val="27"/>
          <w:szCs w:val="27"/>
        </w:rPr>
        <w:t>Course Description and Expectations</w:t>
      </w:r>
    </w:p>
    <w:p w:rsidR="00C70495" w:rsidRPr="00B1266E" w:rsidRDefault="00C70495" w:rsidP="00C70495">
      <w:pPr>
        <w:pStyle w:val="NormalWeb"/>
        <w:rPr>
          <w:color w:val="000000" w:themeColor="text1"/>
          <w:sz w:val="28"/>
          <w:szCs w:val="28"/>
        </w:rPr>
      </w:pPr>
      <w:r w:rsidRPr="00B1266E">
        <w:rPr>
          <w:color w:val="000000" w:themeColor="text1"/>
          <w:sz w:val="28"/>
          <w:szCs w:val="28"/>
        </w:rPr>
        <w:t xml:space="preserve">The course provides an in-depth analysis of the American governmental structure viewed from the three levels of the federal system. Specific attention is paid to the interplay of the governmental and economic system. The interactions of Democracy and Capitalism, as well as the evolution of contrary ideologies, are examined. A foundation for the course of study is established through a critical look at the formative years of the republic and the creation of the Constitution. The uniqueness of our Federal system is explored. The extra-constitutional nature and the roles of political parties are examined. The separation and division of powers at the local, state, and federal levels are studied within the confines of the Executive, Legislative, and Judicial branches. Major emphasis is place on the federal level, but the state and local government are also reviewed. The academic sections will cover the basic course content but </w:t>
      </w:r>
      <w:r w:rsidRPr="00B1266E">
        <w:rPr>
          <w:color w:val="000000" w:themeColor="text1"/>
          <w:sz w:val="28"/>
          <w:szCs w:val="28"/>
          <w:u w:val="single"/>
        </w:rPr>
        <w:t xml:space="preserve">may </w:t>
      </w:r>
      <w:r w:rsidRPr="00B1266E">
        <w:rPr>
          <w:color w:val="000000" w:themeColor="text1"/>
          <w:sz w:val="28"/>
          <w:szCs w:val="28"/>
        </w:rPr>
        <w:t xml:space="preserve">expand upon the material, consider issues in more depth, and may vary in activities and assignments. </w:t>
      </w:r>
    </w:p>
    <w:p w:rsidR="00B1266E" w:rsidRPr="00B1266E" w:rsidRDefault="00B1266E" w:rsidP="00B1266E">
      <w:pPr>
        <w:pStyle w:val="NormalWeb"/>
        <w:rPr>
          <w:color w:val="000000" w:themeColor="text1"/>
          <w:sz w:val="28"/>
          <w:szCs w:val="28"/>
        </w:rPr>
      </w:pPr>
      <w:r w:rsidRPr="00B1266E">
        <w:rPr>
          <w:color w:val="000000" w:themeColor="text1"/>
          <w:sz w:val="28"/>
          <w:szCs w:val="28"/>
        </w:rPr>
        <w:t>Expectations</w:t>
      </w:r>
    </w:p>
    <w:p w:rsidR="00B1266E" w:rsidRPr="00B1266E" w:rsidRDefault="00B1266E" w:rsidP="00B1266E">
      <w:pPr>
        <w:numPr>
          <w:ilvl w:val="0"/>
          <w:numId w:val="1"/>
        </w:numPr>
        <w:spacing w:before="100" w:beforeAutospacing="1" w:after="100" w:afterAutospacing="1"/>
        <w:rPr>
          <w:color w:val="000000" w:themeColor="text1"/>
          <w:sz w:val="28"/>
          <w:szCs w:val="28"/>
        </w:rPr>
      </w:pPr>
      <w:r w:rsidRPr="00B1266E">
        <w:rPr>
          <w:color w:val="000000" w:themeColor="text1"/>
          <w:sz w:val="28"/>
          <w:szCs w:val="28"/>
        </w:rPr>
        <w:t xml:space="preserve">Complete assignments on time Students should be prepared for class each day (textbook, pencil, notebook etc.) </w:t>
      </w:r>
    </w:p>
    <w:p w:rsidR="00B1266E" w:rsidRPr="00B1266E" w:rsidRDefault="00B1266E" w:rsidP="00B1266E">
      <w:pPr>
        <w:numPr>
          <w:ilvl w:val="0"/>
          <w:numId w:val="1"/>
        </w:numPr>
        <w:spacing w:before="100" w:beforeAutospacing="1" w:after="100" w:afterAutospacing="1"/>
        <w:rPr>
          <w:color w:val="000000" w:themeColor="text1"/>
          <w:sz w:val="28"/>
          <w:szCs w:val="28"/>
        </w:rPr>
      </w:pPr>
      <w:r w:rsidRPr="00B1266E">
        <w:rPr>
          <w:color w:val="000000" w:themeColor="text1"/>
          <w:sz w:val="28"/>
          <w:szCs w:val="28"/>
        </w:rPr>
        <w:t xml:space="preserve">Maintain an organized notebook </w:t>
      </w:r>
    </w:p>
    <w:p w:rsidR="00B1266E" w:rsidRPr="00B1266E" w:rsidRDefault="00B1266E" w:rsidP="00B1266E">
      <w:pPr>
        <w:numPr>
          <w:ilvl w:val="0"/>
          <w:numId w:val="1"/>
        </w:numPr>
        <w:spacing w:before="100" w:beforeAutospacing="1" w:after="100" w:afterAutospacing="1"/>
        <w:rPr>
          <w:color w:val="000000" w:themeColor="text1"/>
          <w:sz w:val="28"/>
          <w:szCs w:val="28"/>
        </w:rPr>
      </w:pPr>
      <w:r w:rsidRPr="00B1266E">
        <w:rPr>
          <w:color w:val="000000" w:themeColor="text1"/>
          <w:sz w:val="28"/>
          <w:szCs w:val="28"/>
        </w:rPr>
        <w:t xml:space="preserve">Students should be on time to class </w:t>
      </w:r>
    </w:p>
    <w:p w:rsidR="009D69E8" w:rsidRDefault="00B1266E" w:rsidP="00B1266E">
      <w:pPr>
        <w:numPr>
          <w:ilvl w:val="0"/>
          <w:numId w:val="1"/>
        </w:numPr>
        <w:spacing w:before="100" w:beforeAutospacing="1" w:after="100" w:afterAutospacing="1"/>
        <w:rPr>
          <w:color w:val="000000" w:themeColor="text1"/>
          <w:sz w:val="28"/>
          <w:szCs w:val="28"/>
        </w:rPr>
      </w:pPr>
      <w:r w:rsidRPr="00B1266E">
        <w:rPr>
          <w:color w:val="000000" w:themeColor="text1"/>
          <w:sz w:val="28"/>
          <w:szCs w:val="28"/>
        </w:rPr>
        <w:t>Treat others with respect and courtesy</w:t>
      </w:r>
    </w:p>
    <w:p w:rsidR="009D69E8" w:rsidRDefault="009D69E8" w:rsidP="00B1266E">
      <w:pPr>
        <w:numPr>
          <w:ilvl w:val="0"/>
          <w:numId w:val="1"/>
        </w:numPr>
        <w:spacing w:before="100" w:beforeAutospacing="1" w:after="100" w:afterAutospacing="1"/>
        <w:rPr>
          <w:color w:val="000000" w:themeColor="text1"/>
          <w:sz w:val="28"/>
          <w:szCs w:val="28"/>
        </w:rPr>
      </w:pPr>
      <w:r>
        <w:rPr>
          <w:color w:val="000000" w:themeColor="text1"/>
          <w:sz w:val="28"/>
          <w:szCs w:val="28"/>
        </w:rPr>
        <w:t>No Cursing</w:t>
      </w:r>
    </w:p>
    <w:p w:rsidR="00B1266E" w:rsidRPr="00B1266E" w:rsidRDefault="009D69E8" w:rsidP="00B1266E">
      <w:pPr>
        <w:numPr>
          <w:ilvl w:val="0"/>
          <w:numId w:val="1"/>
        </w:numPr>
        <w:spacing w:before="100" w:beforeAutospacing="1" w:after="100" w:afterAutospacing="1"/>
        <w:rPr>
          <w:color w:val="000000" w:themeColor="text1"/>
          <w:sz w:val="28"/>
          <w:szCs w:val="28"/>
        </w:rPr>
      </w:pPr>
      <w:r>
        <w:rPr>
          <w:color w:val="000000" w:themeColor="text1"/>
          <w:sz w:val="28"/>
          <w:szCs w:val="28"/>
        </w:rPr>
        <w:t>No Cell Phone Use</w:t>
      </w:r>
      <w:r w:rsidR="00B1266E" w:rsidRPr="00B1266E">
        <w:rPr>
          <w:color w:val="000000" w:themeColor="text1"/>
          <w:sz w:val="28"/>
          <w:szCs w:val="28"/>
        </w:rPr>
        <w:t xml:space="preserve"> </w:t>
      </w:r>
    </w:p>
    <w:p w:rsidR="00B1266E" w:rsidRPr="00B1266E" w:rsidRDefault="00B1266E" w:rsidP="00B1266E">
      <w:pPr>
        <w:numPr>
          <w:ilvl w:val="0"/>
          <w:numId w:val="1"/>
        </w:numPr>
        <w:spacing w:before="100" w:beforeAutospacing="1" w:after="100" w:afterAutospacing="1"/>
        <w:rPr>
          <w:color w:val="000000" w:themeColor="text1"/>
          <w:sz w:val="28"/>
          <w:szCs w:val="28"/>
        </w:rPr>
      </w:pPr>
      <w:r w:rsidRPr="00B1266E">
        <w:rPr>
          <w:rStyle w:val="Strong"/>
          <w:i/>
          <w:iCs/>
          <w:color w:val="000000" w:themeColor="text1"/>
          <w:sz w:val="28"/>
          <w:szCs w:val="28"/>
        </w:rPr>
        <w:t xml:space="preserve">If you are absent, it is the students responsibility to </w:t>
      </w:r>
      <w:proofErr w:type="spellStart"/>
      <w:r>
        <w:rPr>
          <w:rStyle w:val="Strong"/>
          <w:i/>
          <w:iCs/>
          <w:color w:val="000000" w:themeColor="text1"/>
          <w:sz w:val="28"/>
          <w:szCs w:val="28"/>
        </w:rPr>
        <w:t>make</w:t>
      </w:r>
      <w:r w:rsidRPr="00B1266E">
        <w:rPr>
          <w:rStyle w:val="Strong"/>
          <w:i/>
          <w:iCs/>
          <w:color w:val="000000" w:themeColor="text1"/>
          <w:sz w:val="28"/>
          <w:szCs w:val="28"/>
        </w:rPr>
        <w:t>up</w:t>
      </w:r>
      <w:proofErr w:type="spellEnd"/>
      <w:r w:rsidRPr="00B1266E">
        <w:rPr>
          <w:rStyle w:val="Strong"/>
          <w:i/>
          <w:iCs/>
          <w:color w:val="000000" w:themeColor="text1"/>
          <w:sz w:val="28"/>
          <w:szCs w:val="28"/>
        </w:rPr>
        <w:t xml:space="preserve"> any missed quiz, test, homework or project assignment</w:t>
      </w:r>
      <w:r w:rsidRPr="00B1266E">
        <w:rPr>
          <w:color w:val="000000" w:themeColor="text1"/>
          <w:sz w:val="28"/>
          <w:szCs w:val="28"/>
        </w:rPr>
        <w:t xml:space="preserve"> </w:t>
      </w:r>
    </w:p>
    <w:p w:rsidR="00B1266E" w:rsidRPr="00B1266E" w:rsidRDefault="00B1266E" w:rsidP="00B1266E">
      <w:pPr>
        <w:numPr>
          <w:ilvl w:val="0"/>
          <w:numId w:val="1"/>
        </w:numPr>
        <w:spacing w:before="100" w:beforeAutospacing="1" w:after="100" w:afterAutospacing="1"/>
        <w:rPr>
          <w:color w:val="000000" w:themeColor="text1"/>
          <w:sz w:val="28"/>
          <w:szCs w:val="28"/>
        </w:rPr>
      </w:pPr>
      <w:r w:rsidRPr="00B1266E">
        <w:rPr>
          <w:rStyle w:val="Emphasis"/>
          <w:color w:val="000000" w:themeColor="text1"/>
          <w:sz w:val="28"/>
          <w:szCs w:val="28"/>
        </w:rPr>
        <w:t>TO LEARN AND AT THE SAME TIME ...</w:t>
      </w:r>
      <w:r w:rsidRPr="00B1266E">
        <w:rPr>
          <w:rStyle w:val="Strong"/>
          <w:i/>
          <w:iCs/>
          <w:color w:val="000000" w:themeColor="text1"/>
          <w:sz w:val="28"/>
          <w:szCs w:val="28"/>
        </w:rPr>
        <w:t>HAVE FUN!</w:t>
      </w:r>
    </w:p>
    <w:p w:rsidR="00B1266E" w:rsidRPr="00B1266E" w:rsidRDefault="00B1266E" w:rsidP="00B1266E">
      <w:pPr>
        <w:pStyle w:val="NormalWeb"/>
        <w:rPr>
          <w:rStyle w:val="Emphasis"/>
          <w:i w:val="0"/>
          <w:iCs w:val="0"/>
          <w:color w:val="000000" w:themeColor="text1"/>
          <w:sz w:val="28"/>
          <w:szCs w:val="28"/>
        </w:rPr>
      </w:pPr>
      <w:r w:rsidRPr="00B1266E">
        <w:rPr>
          <w:color w:val="000000" w:themeColor="text1"/>
          <w:sz w:val="28"/>
          <w:szCs w:val="28"/>
        </w:rPr>
        <w:t> </w:t>
      </w:r>
      <w:r w:rsidRPr="00B1266E">
        <w:rPr>
          <w:rStyle w:val="Emphasis"/>
          <w:color w:val="000000" w:themeColor="text1"/>
          <w:sz w:val="28"/>
          <w:szCs w:val="28"/>
        </w:rPr>
        <w:t>Grading</w:t>
      </w:r>
    </w:p>
    <w:p w:rsidR="00B1266E" w:rsidRPr="00B1266E" w:rsidRDefault="00B1266E" w:rsidP="00B1266E">
      <w:pPr>
        <w:numPr>
          <w:ilvl w:val="0"/>
          <w:numId w:val="2"/>
        </w:numPr>
        <w:spacing w:before="100" w:beforeAutospacing="1" w:after="100" w:afterAutospacing="1"/>
        <w:rPr>
          <w:color w:val="000000" w:themeColor="text1"/>
          <w:sz w:val="28"/>
          <w:szCs w:val="28"/>
        </w:rPr>
      </w:pPr>
      <w:r w:rsidRPr="00B1266E">
        <w:rPr>
          <w:rStyle w:val="Emphasis"/>
          <w:color w:val="000000" w:themeColor="text1"/>
          <w:sz w:val="28"/>
          <w:szCs w:val="28"/>
        </w:rPr>
        <w:t>Homework</w:t>
      </w:r>
      <w:r>
        <w:rPr>
          <w:rStyle w:val="Strong"/>
          <w:i/>
          <w:iCs/>
          <w:color w:val="000000" w:themeColor="text1"/>
          <w:sz w:val="28"/>
          <w:szCs w:val="28"/>
        </w:rPr>
        <w:t xml:space="preserve">: </w:t>
      </w:r>
      <w:r w:rsidR="009D69E8">
        <w:rPr>
          <w:rStyle w:val="Strong"/>
          <w:b w:val="0"/>
          <w:i/>
          <w:iCs/>
          <w:color w:val="000000" w:themeColor="text1"/>
          <w:sz w:val="28"/>
          <w:szCs w:val="28"/>
        </w:rPr>
        <w:t>worksheets</w:t>
      </w:r>
      <w:r w:rsidRPr="00AD19BF">
        <w:rPr>
          <w:rStyle w:val="Strong"/>
          <w:b w:val="0"/>
          <w:i/>
          <w:iCs/>
          <w:color w:val="000000" w:themeColor="text1"/>
          <w:sz w:val="28"/>
          <w:szCs w:val="28"/>
        </w:rPr>
        <w:t>, type II, and III writing assignments, activities</w:t>
      </w:r>
      <w:r w:rsidR="009D69E8">
        <w:rPr>
          <w:rStyle w:val="Strong"/>
          <w:b w:val="0"/>
          <w:i/>
          <w:iCs/>
          <w:color w:val="000000" w:themeColor="text1"/>
          <w:sz w:val="28"/>
          <w:szCs w:val="28"/>
        </w:rPr>
        <w:t>,</w:t>
      </w:r>
      <w:r w:rsidRPr="00AD19BF">
        <w:rPr>
          <w:rStyle w:val="Strong"/>
          <w:b w:val="0"/>
          <w:i/>
          <w:iCs/>
          <w:color w:val="000000" w:themeColor="text1"/>
          <w:sz w:val="28"/>
          <w:szCs w:val="28"/>
        </w:rPr>
        <w:t xml:space="preserve"> etc</w:t>
      </w:r>
      <w:r w:rsidR="00AD19BF" w:rsidRPr="00AD19BF">
        <w:rPr>
          <w:rStyle w:val="Strong"/>
          <w:b w:val="0"/>
          <w:i/>
          <w:iCs/>
          <w:color w:val="000000" w:themeColor="text1"/>
          <w:sz w:val="28"/>
          <w:szCs w:val="28"/>
        </w:rPr>
        <w:t>.</w:t>
      </w:r>
      <w:r w:rsidR="00AD19BF">
        <w:rPr>
          <w:rStyle w:val="Emphasis"/>
          <w:color w:val="000000" w:themeColor="text1"/>
          <w:sz w:val="28"/>
          <w:szCs w:val="28"/>
        </w:rPr>
        <w:t xml:space="preserve"> C</w:t>
      </w:r>
      <w:r w:rsidRPr="00B1266E">
        <w:rPr>
          <w:rStyle w:val="Emphasis"/>
          <w:color w:val="000000" w:themeColor="text1"/>
          <w:sz w:val="28"/>
          <w:szCs w:val="28"/>
        </w:rPr>
        <w:t>ompleted on time </w:t>
      </w:r>
      <w:r w:rsidRPr="00B1266E">
        <w:rPr>
          <w:color w:val="000000" w:themeColor="text1"/>
          <w:sz w:val="28"/>
          <w:szCs w:val="28"/>
        </w:rPr>
        <w:t>or 10% off each day late and after the 3rd day the assignment equates to a zero </w:t>
      </w:r>
      <w:r w:rsidRPr="00B1266E">
        <w:rPr>
          <w:rStyle w:val="Emphasis"/>
          <w:color w:val="000000" w:themeColor="text1"/>
          <w:sz w:val="28"/>
          <w:szCs w:val="28"/>
        </w:rPr>
        <w:t xml:space="preserve"> </w:t>
      </w:r>
    </w:p>
    <w:p w:rsidR="00B1266E" w:rsidRPr="00B1266E" w:rsidRDefault="00B1266E" w:rsidP="00B1266E">
      <w:pPr>
        <w:numPr>
          <w:ilvl w:val="0"/>
          <w:numId w:val="2"/>
        </w:numPr>
        <w:spacing w:before="100" w:beforeAutospacing="1" w:after="100" w:afterAutospacing="1"/>
        <w:rPr>
          <w:color w:val="000000" w:themeColor="text1"/>
          <w:sz w:val="28"/>
          <w:szCs w:val="28"/>
        </w:rPr>
      </w:pPr>
      <w:r w:rsidRPr="00B1266E">
        <w:rPr>
          <w:color w:val="000000" w:themeColor="text1"/>
          <w:sz w:val="28"/>
          <w:szCs w:val="28"/>
        </w:rPr>
        <w:t xml:space="preserve">Tests and Quiz grades are worth 60% of the students grade </w:t>
      </w:r>
    </w:p>
    <w:p w:rsidR="00B1266E" w:rsidRPr="00B1266E" w:rsidRDefault="00B1266E" w:rsidP="00B1266E">
      <w:pPr>
        <w:numPr>
          <w:ilvl w:val="0"/>
          <w:numId w:val="2"/>
        </w:numPr>
        <w:spacing w:before="100" w:beforeAutospacing="1" w:after="100" w:afterAutospacing="1"/>
        <w:rPr>
          <w:color w:val="000000" w:themeColor="text1"/>
          <w:sz w:val="28"/>
          <w:szCs w:val="28"/>
        </w:rPr>
      </w:pPr>
      <w:r w:rsidRPr="00B1266E">
        <w:rPr>
          <w:color w:val="000000" w:themeColor="text1"/>
          <w:sz w:val="28"/>
          <w:szCs w:val="28"/>
        </w:rPr>
        <w:t xml:space="preserve">Homework is worth 20% of the students grade </w:t>
      </w:r>
    </w:p>
    <w:p w:rsidR="00B1266E" w:rsidRPr="00B1266E" w:rsidRDefault="00B1266E" w:rsidP="00B1266E">
      <w:pPr>
        <w:numPr>
          <w:ilvl w:val="0"/>
          <w:numId w:val="2"/>
        </w:numPr>
        <w:spacing w:before="100" w:beforeAutospacing="1" w:after="100" w:afterAutospacing="1"/>
        <w:rPr>
          <w:color w:val="000000" w:themeColor="text1"/>
          <w:sz w:val="28"/>
          <w:szCs w:val="28"/>
        </w:rPr>
      </w:pPr>
      <w:proofErr w:type="spellStart"/>
      <w:r w:rsidRPr="00B1266E">
        <w:rPr>
          <w:color w:val="000000" w:themeColor="text1"/>
          <w:sz w:val="28"/>
          <w:szCs w:val="28"/>
        </w:rPr>
        <w:t>Activites</w:t>
      </w:r>
      <w:proofErr w:type="spellEnd"/>
      <w:r w:rsidRPr="00B1266E">
        <w:rPr>
          <w:color w:val="000000" w:themeColor="text1"/>
          <w:sz w:val="28"/>
          <w:szCs w:val="28"/>
        </w:rPr>
        <w:t xml:space="preserve"> /Projects are worth 20% of the students grade </w:t>
      </w:r>
    </w:p>
    <w:p w:rsidR="009D69E8" w:rsidRDefault="00B1266E" w:rsidP="009D69E8">
      <w:pPr>
        <w:numPr>
          <w:ilvl w:val="0"/>
          <w:numId w:val="2"/>
        </w:numPr>
        <w:spacing w:before="100" w:beforeAutospacing="1" w:after="100" w:afterAutospacing="1"/>
        <w:rPr>
          <w:color w:val="000000" w:themeColor="text1"/>
          <w:sz w:val="28"/>
          <w:szCs w:val="28"/>
        </w:rPr>
      </w:pPr>
      <w:r w:rsidRPr="00B1266E">
        <w:rPr>
          <w:color w:val="000000" w:themeColor="text1"/>
          <w:sz w:val="28"/>
          <w:szCs w:val="28"/>
        </w:rPr>
        <w:t>Final Exam at the present time is worth 20% of the students grade</w:t>
      </w:r>
    </w:p>
    <w:p w:rsidR="009D69E8" w:rsidRPr="009D69E8" w:rsidRDefault="009D69E8" w:rsidP="009D69E8">
      <w:pPr>
        <w:spacing w:before="100" w:beforeAutospacing="1" w:after="100" w:afterAutospacing="1"/>
        <w:ind w:left="720"/>
        <w:rPr>
          <w:color w:val="000000" w:themeColor="text1"/>
          <w:sz w:val="28"/>
          <w:szCs w:val="28"/>
        </w:rPr>
      </w:pPr>
      <w:r w:rsidRPr="009D69E8">
        <w:rPr>
          <w:noProof/>
          <w:color w:val="000000" w:themeColor="text1"/>
          <w:sz w:val="28"/>
          <w:szCs w:val="28"/>
          <w:lang w:eastAsia="zh-TW"/>
        </w:rPr>
        <w:pict>
          <v:shapetype id="_x0000_t202" coordsize="21600,21600" o:spt="202" path="m,l,21600r21600,l21600,xe">
            <v:stroke joinstyle="miter"/>
            <v:path gradientshapeok="t" o:connecttype="rect"/>
          </v:shapetype>
          <v:shape id="_x0000_s1026" type="#_x0000_t202" style="position:absolute;left:0;text-align:left;margin-left:-17.5pt;margin-top:8.95pt;width:517.75pt;height:69pt;z-index:251660288;mso-width-relative:margin;mso-height-relative:margin" filled="f" stroked="f">
            <v:textbox>
              <w:txbxContent>
                <w:p w:rsidR="00364D06" w:rsidRDefault="00364D06"/>
                <w:p w:rsidR="009D69E8" w:rsidRDefault="009D69E8">
                  <w:r>
                    <w:t>Printed Student Name</w:t>
                  </w:r>
                  <w:proofErr w:type="gramStart"/>
                  <w:r>
                    <w:t>:_</w:t>
                  </w:r>
                  <w:proofErr w:type="gramEnd"/>
                  <w:r>
                    <w:t>________________</w:t>
                  </w:r>
                  <w:r>
                    <w:tab/>
                    <w:t>Parent/Guardian Printed Name:______________________</w:t>
                  </w:r>
                </w:p>
                <w:p w:rsidR="00364D06" w:rsidRDefault="00364D06"/>
                <w:p w:rsidR="00364D06" w:rsidRDefault="00364D06">
                  <w:r>
                    <w:t>Student Signature</w:t>
                  </w:r>
                  <w:proofErr w:type="gramStart"/>
                  <w:r>
                    <w:t>:_</w:t>
                  </w:r>
                  <w:proofErr w:type="gramEnd"/>
                  <w:r>
                    <w:t>____________________ Parent/Guardian Signature:_________________________</w:t>
                  </w:r>
                </w:p>
              </w:txbxContent>
            </v:textbox>
          </v:shape>
        </w:pict>
      </w:r>
      <w:r>
        <w:rPr>
          <w:color w:val="000000" w:themeColor="text1"/>
          <w:sz w:val="28"/>
          <w:szCs w:val="28"/>
        </w:rPr>
        <w:t>Student/Parent Acknowledgement</w:t>
      </w:r>
    </w:p>
    <w:sectPr w:rsidR="009D69E8" w:rsidRPr="009D69E8" w:rsidSect="00A30CF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224432"/>
    <w:multiLevelType w:val="multilevel"/>
    <w:tmpl w:val="E64A5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0965B6"/>
    <w:multiLevelType w:val="multilevel"/>
    <w:tmpl w:val="7A98A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C70495"/>
    <w:rsid w:val="00364D06"/>
    <w:rsid w:val="006B2957"/>
    <w:rsid w:val="009D69E8"/>
    <w:rsid w:val="00A30CF5"/>
    <w:rsid w:val="00AD19BF"/>
    <w:rsid w:val="00B1266E"/>
    <w:rsid w:val="00C22664"/>
    <w:rsid w:val="00C70495"/>
    <w:rsid w:val="00CA10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0CF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0495"/>
    <w:pPr>
      <w:spacing w:before="100" w:beforeAutospacing="1" w:after="100" w:afterAutospacing="1"/>
    </w:pPr>
  </w:style>
  <w:style w:type="character" w:styleId="Emphasis">
    <w:name w:val="Emphasis"/>
    <w:basedOn w:val="DefaultParagraphFont"/>
    <w:uiPriority w:val="20"/>
    <w:qFormat/>
    <w:rsid w:val="00B1266E"/>
    <w:rPr>
      <w:i/>
      <w:iCs/>
    </w:rPr>
  </w:style>
  <w:style w:type="character" w:styleId="Strong">
    <w:name w:val="Strong"/>
    <w:basedOn w:val="DefaultParagraphFont"/>
    <w:uiPriority w:val="22"/>
    <w:qFormat/>
    <w:rsid w:val="00B1266E"/>
    <w:rPr>
      <w:b/>
      <w:bCs/>
    </w:rPr>
  </w:style>
  <w:style w:type="paragraph" w:styleId="BalloonText">
    <w:name w:val="Balloon Text"/>
    <w:basedOn w:val="Normal"/>
    <w:link w:val="BalloonTextChar"/>
    <w:rsid w:val="009D69E8"/>
    <w:rPr>
      <w:rFonts w:ascii="Tahoma" w:hAnsi="Tahoma" w:cs="Tahoma"/>
      <w:sz w:val="16"/>
      <w:szCs w:val="16"/>
    </w:rPr>
  </w:style>
  <w:style w:type="character" w:customStyle="1" w:styleId="BalloonTextChar">
    <w:name w:val="Balloon Text Char"/>
    <w:basedOn w:val="DefaultParagraphFont"/>
    <w:link w:val="BalloonText"/>
    <w:rsid w:val="009D69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1</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Lehigh Career &amp; Technical Institute</Company>
  <LinksUpToDate>false</LinksUpToDate>
  <CharactersWithSpaces>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zimmermanj3</dc:creator>
  <cp:keywords/>
  <dc:description/>
  <cp:lastModifiedBy>zimmermanj3</cp:lastModifiedBy>
  <cp:revision>1</cp:revision>
  <cp:lastPrinted>2012-08-23T16:35:00Z</cp:lastPrinted>
  <dcterms:created xsi:type="dcterms:W3CDTF">2012-08-23T13:06:00Z</dcterms:created>
  <dcterms:modified xsi:type="dcterms:W3CDTF">2012-08-23T16:58:00Z</dcterms:modified>
</cp:coreProperties>
</file>